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459" w:type="dxa"/>
        <w:tblLayout w:type="fixed"/>
        <w:tblLook w:val="04A0"/>
      </w:tblPr>
      <w:tblGrid>
        <w:gridCol w:w="5851"/>
        <w:gridCol w:w="2248"/>
        <w:gridCol w:w="1906"/>
      </w:tblGrid>
      <w:tr w:rsidR="004506D9" w:rsidRPr="004506D9" w:rsidTr="004506D9">
        <w:trPr>
          <w:trHeight w:val="885"/>
        </w:trPr>
        <w:tc>
          <w:tcPr>
            <w:tcW w:w="10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506D9" w:rsidRPr="004506D9" w:rsidRDefault="004506D9" w:rsidP="00450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50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Рейтинг эффективности деятельности органов исполнительной власти Омской области в сфере закупок товаров, работ, услуг</w:t>
            </w:r>
          </w:p>
        </w:tc>
      </w:tr>
      <w:tr w:rsidR="001374A1" w:rsidRPr="004506D9" w:rsidTr="004506D9">
        <w:trPr>
          <w:trHeight w:val="1653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A1" w:rsidRPr="001374A1" w:rsidRDefault="001374A1" w:rsidP="007E0EB0">
            <w:pPr>
              <w:jc w:val="center"/>
              <w:rPr>
                <w:rFonts w:ascii="Times New Roman" w:hAnsi="Times New Roman" w:cs="Times New Roman"/>
                <w:b/>
                <w:bCs/>
                <w:shadow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shadow/>
                <w:color w:val="000000" w:themeColor="text1"/>
                <w:sz w:val="28"/>
                <w:szCs w:val="28"/>
              </w:rPr>
              <w:t>Наименование ОИВ Омской области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A1" w:rsidRPr="001374A1" w:rsidRDefault="001374A1" w:rsidP="007E0EB0">
            <w:pPr>
              <w:jc w:val="center"/>
              <w:rPr>
                <w:rFonts w:ascii="Times New Roman" w:hAnsi="Times New Roman" w:cs="Times New Roman"/>
                <w:b/>
                <w:bCs/>
                <w:shadow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shadow/>
                <w:color w:val="000000" w:themeColor="text1"/>
                <w:sz w:val="28"/>
                <w:szCs w:val="28"/>
              </w:rPr>
              <w:t xml:space="preserve">Общее количество баллов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A1" w:rsidRPr="001374A1" w:rsidRDefault="001374A1" w:rsidP="007E0EB0">
            <w:pPr>
              <w:jc w:val="center"/>
              <w:rPr>
                <w:rFonts w:ascii="Times New Roman" w:hAnsi="Times New Roman" w:cs="Times New Roman"/>
                <w:b/>
                <w:bCs/>
                <w:shadow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shadow/>
                <w:color w:val="000000" w:themeColor="text1"/>
                <w:sz w:val="28"/>
                <w:szCs w:val="28"/>
              </w:rPr>
              <w:t xml:space="preserve">Место в рейтинге эффективности ОИВ </w:t>
            </w:r>
          </w:p>
        </w:tc>
      </w:tr>
      <w:tr w:rsidR="001374A1" w:rsidRPr="004506D9" w:rsidTr="001374A1">
        <w:trPr>
          <w:trHeight w:val="387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A1" w:rsidRPr="001374A1" w:rsidRDefault="001374A1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Главное управление контрактной системы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A1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92,5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A1" w:rsidRPr="001374A1" w:rsidRDefault="001374A1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</w:tr>
      <w:tr w:rsidR="001374A1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A1" w:rsidRPr="001374A1" w:rsidRDefault="001374A1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Министерство труда и социального развития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A1" w:rsidRPr="001374A1" w:rsidRDefault="001374A1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91,8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A1" w:rsidRPr="001374A1" w:rsidRDefault="001374A1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314C9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Главное государственное правовое управление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314C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91,4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314C9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Министерство культуры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90,8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</w:tr>
      <w:tr w:rsidR="006C286E" w:rsidRPr="004506D9" w:rsidTr="002C5694">
        <w:trPr>
          <w:trHeight w:val="54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Министерство энергетики и жилищно-коммунального комплекса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86,5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Региональная энергетическая комиссия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85,5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</w:tr>
      <w:tr w:rsidR="006C286E" w:rsidRPr="004506D9" w:rsidTr="002C5694">
        <w:trPr>
          <w:trHeight w:val="64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Министерство региональной политики и массовых коммуникаций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84,4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Министерство имущественных отношений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83,0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Министерство природных ресурсов и экологии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81,5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6C286E" w:rsidRPr="004506D9" w:rsidTr="002C5694">
        <w:trPr>
          <w:trHeight w:val="65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Министерство по делам молодежи, физической культуры и спорта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80,4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</w:tr>
      <w:tr w:rsidR="006C286E" w:rsidRPr="004506D9" w:rsidTr="002C5694">
        <w:trPr>
          <w:trHeight w:val="551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Министерство сельского хозяйства и продовольствия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79,4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tabs>
                <w:tab w:val="left" w:pos="426"/>
              </w:tabs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Государственная жилищная инспекция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79,4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Главное управление лесного хозяйства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79,3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Министерство здравоохранения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78,3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Главное управление финансового контроля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77,9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Министерство экономики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77,8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</w:tr>
      <w:tr w:rsidR="006C286E" w:rsidRPr="004506D9" w:rsidTr="002C5694">
        <w:trPr>
          <w:trHeight w:val="956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Главное управление государственного строительного надзора и государственной экспертизы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77,3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Министерство образования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76,6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</w:tr>
      <w:tr w:rsidR="006C286E" w:rsidRPr="004506D9" w:rsidTr="002C5694">
        <w:trPr>
          <w:trHeight w:val="330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Министерство региональной безопасности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75,9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</w:tr>
      <w:tr w:rsidR="006C286E" w:rsidRPr="004506D9" w:rsidTr="002C5694">
        <w:trPr>
          <w:trHeight w:val="904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Государственная инспекция по надзору за техническим состоянием самоходных машин и других видов техники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</w:tr>
      <w:tr w:rsidR="006C286E" w:rsidRPr="004506D9" w:rsidTr="002C5694">
        <w:trPr>
          <w:trHeight w:val="641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Министерство строительства, транспорта и дорожного хозяйства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68,9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</w:tr>
      <w:tr w:rsidR="006C286E" w:rsidRPr="004506D9" w:rsidTr="002C5694">
        <w:trPr>
          <w:trHeight w:val="551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Министерство промышленности, связи, цифрового и научно-технического развития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59,0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Министерство финансов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55,2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</w:tr>
      <w:tr w:rsidR="006C286E" w:rsidRPr="004506D9" w:rsidTr="002C5694">
        <w:trPr>
          <w:trHeight w:val="375"/>
        </w:trPr>
        <w:tc>
          <w:tcPr>
            <w:tcW w:w="5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Главное управление ветеринарии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36,5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6E" w:rsidRPr="001374A1" w:rsidRDefault="006C286E" w:rsidP="007E0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1374A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</w:tr>
    </w:tbl>
    <w:p w:rsidR="00D60320" w:rsidRPr="004506D9" w:rsidRDefault="00D60320" w:rsidP="004506D9">
      <w:pPr>
        <w:rPr>
          <w:szCs w:val="28"/>
        </w:rPr>
      </w:pPr>
    </w:p>
    <w:sectPr w:rsidR="00D60320" w:rsidRPr="004506D9" w:rsidSect="004506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24028"/>
    <w:multiLevelType w:val="multilevel"/>
    <w:tmpl w:val="BBE6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E207C"/>
    <w:multiLevelType w:val="multilevel"/>
    <w:tmpl w:val="FC3E6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717698"/>
    <w:rsid w:val="000233C0"/>
    <w:rsid w:val="001374A1"/>
    <w:rsid w:val="001810FC"/>
    <w:rsid w:val="002C7A73"/>
    <w:rsid w:val="00350FC0"/>
    <w:rsid w:val="004477CC"/>
    <w:rsid w:val="004506D9"/>
    <w:rsid w:val="00480A19"/>
    <w:rsid w:val="00605A52"/>
    <w:rsid w:val="0065735E"/>
    <w:rsid w:val="006C286E"/>
    <w:rsid w:val="00717698"/>
    <w:rsid w:val="00804E09"/>
    <w:rsid w:val="008A3A11"/>
    <w:rsid w:val="008D2199"/>
    <w:rsid w:val="009D0696"/>
    <w:rsid w:val="00A13D32"/>
    <w:rsid w:val="00D34834"/>
    <w:rsid w:val="00D60320"/>
    <w:rsid w:val="00DC0B47"/>
    <w:rsid w:val="00EF0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A52"/>
  </w:style>
  <w:style w:type="paragraph" w:styleId="3">
    <w:name w:val="heading 3"/>
    <w:basedOn w:val="a"/>
    <w:link w:val="30"/>
    <w:uiPriority w:val="9"/>
    <w:qFormat/>
    <w:rsid w:val="00804E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E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foficetitle">
    <w:name w:val="cfoficetitle"/>
    <w:basedOn w:val="a0"/>
    <w:rsid w:val="00350FC0"/>
  </w:style>
  <w:style w:type="character" w:customStyle="1" w:styleId="cfoficefieldlabel">
    <w:name w:val="cfoficefieldlabel"/>
    <w:basedOn w:val="a0"/>
    <w:rsid w:val="00350FC0"/>
  </w:style>
  <w:style w:type="character" w:customStyle="1" w:styleId="cfoficefieldvalue">
    <w:name w:val="cfoficefieldvalue"/>
    <w:basedOn w:val="a0"/>
    <w:rsid w:val="00350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77021">
          <w:marLeft w:val="0"/>
          <w:marRight w:val="150"/>
          <w:marTop w:val="1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68829">
              <w:marLeft w:val="0"/>
              <w:marRight w:val="0"/>
              <w:marTop w:val="112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024">
                  <w:marLeft w:val="0"/>
                  <w:marRight w:val="0"/>
                  <w:marTop w:val="1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guks_51</dc:creator>
  <cp:lastModifiedBy>Чернова</cp:lastModifiedBy>
  <cp:revision>4</cp:revision>
  <cp:lastPrinted>2021-08-18T06:56:00Z</cp:lastPrinted>
  <dcterms:created xsi:type="dcterms:W3CDTF">2022-03-17T06:34:00Z</dcterms:created>
  <dcterms:modified xsi:type="dcterms:W3CDTF">2022-03-30T04:50:00Z</dcterms:modified>
</cp:coreProperties>
</file>